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8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B016 Holzbauarbeiten (Dacheindeckung) I Kinderhaus Büh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lzbauarbeiten, Dacheindeck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